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4EDC" w14:textId="43D1FF17" w:rsidR="00E251B2" w:rsidRDefault="00E251B2" w:rsidP="00E251B2">
      <w:pPr>
        <w:pStyle w:val="a3"/>
        <w:rPr>
          <w:rFonts w:asciiTheme="majorBidi" w:hAnsiTheme="majorBidi" w:cstheme="majorBidi"/>
          <w:b/>
          <w:bCs/>
          <w:sz w:val="30"/>
          <w:szCs w:val="30"/>
          <w:cs/>
        </w:rPr>
      </w:pPr>
    </w:p>
    <w:p w14:paraId="6A33F6C3" w14:textId="77777777" w:rsidR="00E251B2" w:rsidRDefault="00E251B2" w:rsidP="00E251B2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</w:p>
    <w:tbl>
      <w:tblPr>
        <w:tblStyle w:val="a4"/>
        <w:tblpPr w:leftFromText="180" w:rightFromText="180" w:vertAnchor="text" w:horzAnchor="margin" w:tblpXSpec="right" w:tblpY="-388"/>
        <w:tblW w:w="0" w:type="auto"/>
        <w:tblInd w:w="0" w:type="dxa"/>
        <w:tblLook w:val="04A0" w:firstRow="1" w:lastRow="0" w:firstColumn="1" w:lastColumn="0" w:noHBand="0" w:noVBand="1"/>
      </w:tblPr>
      <w:tblGrid>
        <w:gridCol w:w="1240"/>
      </w:tblGrid>
      <w:tr w:rsidR="00E251B2" w14:paraId="49BC3143" w14:textId="77777777" w:rsidTr="00E251B2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052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แบบ ผ.02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/1</w:t>
            </w:r>
          </w:p>
        </w:tc>
      </w:tr>
    </w:tbl>
    <w:p w14:paraId="53BAA27E" w14:textId="77777777" w:rsidR="00E251B2" w:rsidRDefault="00E251B2" w:rsidP="00E251B2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                     รายละเอียดโครงการพัฒนา</w:t>
      </w:r>
    </w:p>
    <w:p w14:paraId="39F89CBB" w14:textId="4947ED73" w:rsidR="00E251B2" w:rsidRDefault="00E251B2" w:rsidP="00E251B2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แผนพัฒนาท้องถิ่น (พ.ศ. 2566 – 2570)</w:t>
      </w:r>
      <w:r w:rsidR="006106AC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6106AC">
        <w:rPr>
          <w:rFonts w:asciiTheme="majorBidi" w:hAnsiTheme="majorBidi" w:cstheme="majorBidi" w:hint="cs"/>
          <w:b/>
          <w:bCs/>
          <w:sz w:val="30"/>
          <w:szCs w:val="30"/>
          <w:cs/>
        </w:rPr>
        <w:t>เพิ่มเติม</w:t>
      </w:r>
      <w:r w:rsidR="009B596E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และเปลี่ยนแปลง </w:t>
      </w:r>
      <w:r w:rsidR="006106AC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ครั้งที่ 1 </w:t>
      </w:r>
      <w:r w:rsidR="00B43BD2">
        <w:rPr>
          <w:rFonts w:asciiTheme="majorBidi" w:hAnsiTheme="majorBidi" w:cstheme="majorBidi" w:hint="cs"/>
          <w:b/>
          <w:bCs/>
          <w:sz w:val="30"/>
          <w:szCs w:val="30"/>
          <w:cs/>
        </w:rPr>
        <w:t>ประจำปีงบประมาณ พ.ศ.2565</w:t>
      </w:r>
    </w:p>
    <w:p w14:paraId="11A18D6D" w14:textId="77777777" w:rsidR="00E251B2" w:rsidRDefault="00E251B2" w:rsidP="00E251B2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สำหรับโครงการที่เกินศักยภาพ</w:t>
      </w:r>
    </w:p>
    <w:p w14:paraId="7DBB39C1" w14:textId="77777777" w:rsidR="00E251B2" w:rsidRDefault="00E251B2" w:rsidP="00E251B2">
      <w:pPr>
        <w:pStyle w:val="a3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เทศบาลตำบลร่อนพิบูลย์</w:t>
      </w:r>
    </w:p>
    <w:p w14:paraId="12A392EF" w14:textId="6FF55B29" w:rsidR="00E251B2" w:rsidRDefault="00E251B2" w:rsidP="00E251B2">
      <w:pPr>
        <w:pStyle w:val="a3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ก. ยุทธศาสตร์จังหวัดที่ 1.การบริหารจัดการเกษตรและอุตสาหกรรมสู่มาตรฐาน</w:t>
      </w:r>
      <w:r w:rsidR="00D92395" w:rsidRPr="00D92395">
        <w:rPr>
          <w:rFonts w:asciiTheme="majorBidi" w:hAnsiTheme="majorBidi" w:cstheme="majorBidi"/>
          <w:b/>
          <w:bCs/>
          <w:sz w:val="30"/>
          <w:szCs w:val="30"/>
          <w:cs/>
        </w:rPr>
        <w:t>ครบวงจรและเป็นมิตรกับสิ่งแวดล้อม</w:t>
      </w:r>
    </w:p>
    <w:p w14:paraId="28488B01" w14:textId="77777777" w:rsidR="00E251B2" w:rsidRDefault="00E251B2" w:rsidP="00E251B2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>ข. ยุทธศาสตร์การพัฒนาขององค์กรปกครองส่วนท้องถิ่นในเขตจังหวัดที่ 4.การพัฒนาโครงสร้างพื้นฐาน</w:t>
      </w:r>
    </w:p>
    <w:p w14:paraId="02097757" w14:textId="77777777" w:rsidR="00E251B2" w:rsidRDefault="00E251B2" w:rsidP="00E251B2">
      <w:pPr>
        <w:pStyle w:val="a3"/>
        <w:rPr>
          <w:rFonts w:asciiTheme="majorBidi" w:hAnsiTheme="majorBidi" w:cstheme="majorBidi"/>
          <w:b/>
          <w:bCs/>
          <w:sz w:val="30"/>
          <w:szCs w:val="30"/>
          <w:cs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 xml:space="preserve">     1. ยุทธศาสตร์การพัฒนาด้านสาธารณูปโภคและโครงสร้างพื้นฐาน</w:t>
      </w:r>
    </w:p>
    <w:p w14:paraId="4033ED24" w14:textId="77777777" w:rsidR="00E251B2" w:rsidRDefault="00E251B2" w:rsidP="00E251B2">
      <w:pPr>
        <w:pStyle w:val="a3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</w:rPr>
        <w:tab/>
        <w:t>1.1 แผนงานอุตสาหกรรมและการโยธา</w:t>
      </w:r>
    </w:p>
    <w:tbl>
      <w:tblPr>
        <w:tblStyle w:val="a4"/>
        <w:tblW w:w="15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2693"/>
        <w:gridCol w:w="1134"/>
        <w:gridCol w:w="1134"/>
        <w:gridCol w:w="1276"/>
        <w:gridCol w:w="708"/>
        <w:gridCol w:w="709"/>
        <w:gridCol w:w="1134"/>
        <w:gridCol w:w="1418"/>
        <w:gridCol w:w="1098"/>
      </w:tblGrid>
      <w:tr w:rsidR="00E251B2" w14:paraId="00D9304B" w14:textId="77777777" w:rsidTr="000F4A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230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394C895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6B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6F687366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25C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0A6D021B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F82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5864C76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11D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2DB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121F85ED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E618AD2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KPI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D31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232AB80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48E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6A130C7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E251B2" w14:paraId="2ECD5EA2" w14:textId="77777777" w:rsidTr="000F4A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533D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0228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AA50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7EE6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3478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2566</w:t>
            </w:r>
          </w:p>
          <w:p w14:paraId="23BF9D30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F9C1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2567</w:t>
            </w:r>
          </w:p>
          <w:p w14:paraId="12632740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65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2568</w:t>
            </w:r>
          </w:p>
          <w:p w14:paraId="7DF9313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9D0A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2569</w:t>
            </w:r>
          </w:p>
          <w:p w14:paraId="79526577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8874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2570</w:t>
            </w:r>
          </w:p>
          <w:p w14:paraId="7A7EBEA7" w14:textId="77777777" w:rsidR="00E251B2" w:rsidRDefault="00E251B2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7D0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D2D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CF81" w14:textId="77777777" w:rsidR="00E251B2" w:rsidRDefault="00E251B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0F4AEF" w14:paraId="68C2C6B2" w14:textId="77777777" w:rsidTr="000F4A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2D5E" w14:textId="77777777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5F9D" w14:textId="77777777" w:rsidR="000F4AEF" w:rsidRDefault="000F4AEF" w:rsidP="000F4AE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ติดตั้งชุดเสาไฟถนน โคมไฟ </w:t>
            </w:r>
            <w:r>
              <w:rPr>
                <w:rFonts w:asciiTheme="majorBidi" w:hAnsiTheme="majorBidi" w:cstheme="majorBidi"/>
                <w:sz w:val="28"/>
              </w:rPr>
              <w:t xml:space="preserve">LED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พลังงานแสงอาทิตย์</w:t>
            </w:r>
          </w:p>
          <w:p w14:paraId="04E5D141" w14:textId="77777777" w:rsidR="000F4AEF" w:rsidRDefault="000F4AEF" w:rsidP="000F4AE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1.ถนนสายบ้านนายเพียร - นาโพธิ์</w:t>
            </w:r>
          </w:p>
          <w:p w14:paraId="35D856C5" w14:textId="688A97C4" w:rsidR="000F4AEF" w:rsidRDefault="000F4AEF" w:rsidP="000F4AE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2.ถนนสายหนองเป็ด </w:t>
            </w:r>
            <w:r w:rsidR="004737AA"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ศาลาไฟไหม้</w:t>
            </w:r>
          </w:p>
          <w:p w14:paraId="24A7EBCE" w14:textId="4A807BD3" w:rsidR="004737AA" w:rsidRDefault="004737AA" w:rsidP="000F4AE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(เพื่อพัฒนาแหล่งท่องเที่ยววัดเขาน้อย)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4DF" w14:textId="77777777" w:rsidR="000F4AEF" w:rsidRDefault="000F4AEF" w:rsidP="000F4AEF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เพื่อเพิ่มแสงสว่าง และมีความสะดวกในการเดินทางยามค่ำคืน ลดปัญหาอาชญากรรม</w:t>
            </w:r>
          </w:p>
          <w:p w14:paraId="590E0099" w14:textId="4F256F97" w:rsidR="004737AA" w:rsidRDefault="004737AA" w:rsidP="000F4AEF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(เพื่อพัฒนาแหล่งท่องเที่ยววัดเขาน้อย)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A19" w14:textId="77777777" w:rsidR="00F34647" w:rsidRDefault="00F34647" w:rsidP="00F3464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ติดตั้งชุดเสาไฟถนน โคมไฟ </w:t>
            </w:r>
            <w:r>
              <w:rPr>
                <w:rFonts w:asciiTheme="majorBidi" w:hAnsiTheme="majorBidi" w:cstheme="majorBidi"/>
                <w:sz w:val="28"/>
              </w:rPr>
              <w:t xml:space="preserve">LED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พลังงานแสงอาทิตย์</w:t>
            </w:r>
          </w:p>
          <w:p w14:paraId="07BB7663" w14:textId="4CF72591" w:rsidR="000F4AEF" w:rsidRDefault="000F4AEF" w:rsidP="000F4AEF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 ถนนสายบ้านนายเพียร - นาโพธิ์  ยาว 657 ม.</w:t>
            </w:r>
            <w:r w:rsidR="00F3464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ใช้เสาไฟจำนวน 33 ชุด ระยะห่างต้นละ 20-</w:t>
            </w:r>
            <w:r w:rsidR="00632229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</w:t>
            </w:r>
          </w:p>
          <w:p w14:paraId="01807642" w14:textId="18222956" w:rsidR="000F4AEF" w:rsidRDefault="000F4AEF" w:rsidP="000F4AEF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2. ถนนสายหนองเป็ด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ศาลาไฟไหม้ ยาว 2,367 ม.</w:t>
            </w:r>
            <w:r w:rsidR="00F3464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ใช้เสาไฟจำนวน 114 ชุด ระยะห่างต้นละ 20-</w:t>
            </w:r>
            <w:r w:rsidR="00632229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รวมทั้ง 2 </w:t>
            </w:r>
            <w:r w:rsidR="00ED5D6B">
              <w:rPr>
                <w:rFonts w:asciiTheme="majorBidi" w:hAnsiTheme="majorBidi" w:cstheme="majorBidi" w:hint="cs"/>
                <w:sz w:val="28"/>
                <w:cs/>
              </w:rPr>
              <w:t xml:space="preserve">สาย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เป็นจำนวน 147 ชุด</w:t>
            </w:r>
          </w:p>
          <w:p w14:paraId="3DB95B87" w14:textId="77777777" w:rsidR="000F4AEF" w:rsidRDefault="000F4AEF" w:rsidP="000F4AEF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CFC" w14:textId="0D789371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7548" w14:textId="48B5ADEC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9B9" w14:textId="7CDE05C8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0A3" w14:textId="6C90BBB2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336" w14:textId="077D8731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D83C" w14:textId="77777777" w:rsidR="000F4AEF" w:rsidRDefault="000F4AEF" w:rsidP="000F4AEF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9CA" w14:textId="4CD18D68" w:rsidR="000F4AEF" w:rsidRDefault="000F4AEF" w:rsidP="000F4AEF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ประชาชนได้รับความสะดวก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และปลอดภัย</w:t>
            </w:r>
            <w:r>
              <w:rPr>
                <w:rFonts w:asciiTheme="majorBidi" w:hAnsiTheme="majorBidi" w:cstheme="majorBidi"/>
                <w:sz w:val="28"/>
                <w:cs/>
              </w:rPr>
              <w:t>ในการคมนาคม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4C0" w14:textId="77777777" w:rsidR="000F4AEF" w:rsidRDefault="000F4AEF" w:rsidP="000F4AEF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</w:tc>
      </w:tr>
    </w:tbl>
    <w:p w14:paraId="65A99B7C" w14:textId="57C1DA1C" w:rsidR="00653240" w:rsidRDefault="00653240"/>
    <w:p w14:paraId="235949B4" w14:textId="05E505FA" w:rsidR="009B596E" w:rsidRDefault="009B596E"/>
    <w:tbl>
      <w:tblPr>
        <w:tblStyle w:val="a4"/>
        <w:tblW w:w="15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2693"/>
        <w:gridCol w:w="1134"/>
        <w:gridCol w:w="1134"/>
        <w:gridCol w:w="1276"/>
        <w:gridCol w:w="708"/>
        <w:gridCol w:w="709"/>
        <w:gridCol w:w="1134"/>
        <w:gridCol w:w="1418"/>
        <w:gridCol w:w="1098"/>
      </w:tblGrid>
      <w:tr w:rsidR="00A62B79" w14:paraId="13FA6006" w14:textId="77777777" w:rsidTr="00824A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F88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7298FB0E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271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CD5DAB7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D74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62234EFD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46C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9D9FE61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5DA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448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79B7E797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F3C76DB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KPI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1B8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721F8897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6A9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1AB45A56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A62B79" w14:paraId="2FD8E20A" w14:textId="77777777" w:rsidTr="00824A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844D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157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641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58AC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AF40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2566</w:t>
            </w:r>
          </w:p>
          <w:p w14:paraId="68271240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FF96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2567</w:t>
            </w:r>
          </w:p>
          <w:p w14:paraId="54A0EB44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7E5F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2568</w:t>
            </w:r>
          </w:p>
          <w:p w14:paraId="75F2E736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079E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2569</w:t>
            </w:r>
          </w:p>
          <w:p w14:paraId="5D39FBC2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26A3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2570</w:t>
            </w:r>
          </w:p>
          <w:p w14:paraId="79E2E792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BA43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574F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49AA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515ED3" w14:paraId="4F69FB7F" w14:textId="77777777" w:rsidTr="00824A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66F6" w14:textId="3A29AD8B" w:rsidR="00515ED3" w:rsidRDefault="005A5D4A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="00515ED3"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CA8B" w14:textId="77777777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ติดตั้งชุดเสาไฟถนน โคมไฟ </w:t>
            </w:r>
            <w:r>
              <w:rPr>
                <w:rFonts w:asciiTheme="majorBidi" w:hAnsiTheme="majorBidi" w:cstheme="majorBidi"/>
                <w:sz w:val="28"/>
              </w:rPr>
              <w:t xml:space="preserve">LED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พลังงานแสงอาทิตย์</w:t>
            </w:r>
          </w:p>
          <w:p w14:paraId="1707B977" w14:textId="4130A4A5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1.ถนนสายวังไทร - สถานี</w:t>
            </w:r>
            <w:r w:rsidR="000F507F"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ถไฟร่อนพิบูลย์</w:t>
            </w:r>
          </w:p>
          <w:p w14:paraId="488E3CC6" w14:textId="77777777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2.ถนนสายนาโพธิ์ - หนองคูขัน</w:t>
            </w:r>
          </w:p>
          <w:p w14:paraId="1BD1CD34" w14:textId="77777777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3.ถนนสายนาโพธิ์</w:t>
            </w:r>
          </w:p>
          <w:p w14:paraId="51BD8B83" w14:textId="3A4399A4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4.ถนนสายควนสี</w:t>
            </w:r>
          </w:p>
          <w:p w14:paraId="5CCEB03A" w14:textId="6F9DF0B0" w:rsidR="004737AA" w:rsidRDefault="004737AA" w:rsidP="00515E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(เพื่อพัฒนาแหล่งท่องเที่ยววัดเขาน้อย)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9D75" w14:textId="77777777" w:rsidR="00515ED3" w:rsidRDefault="00515ED3" w:rsidP="00515ED3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เพื่อเพิ่มแสงสว่าง และมีความสะดวกในการเดินทางยามค่ำคืน ลดปัญหาอาชญากรรม</w:t>
            </w:r>
          </w:p>
          <w:p w14:paraId="004B7824" w14:textId="53D25563" w:rsidR="004737AA" w:rsidRDefault="004737AA" w:rsidP="00515ED3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(เพื่อพัฒนาแหล่งท่องเที่ยววัดเขาน้อย)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5B5" w14:textId="77777777" w:rsidR="0012365E" w:rsidRDefault="0012365E" w:rsidP="0012365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ติดตั้งชุดเสาไฟถนน โคมไฟ </w:t>
            </w:r>
            <w:r>
              <w:rPr>
                <w:rFonts w:asciiTheme="majorBidi" w:hAnsiTheme="majorBidi" w:cstheme="majorBidi"/>
                <w:sz w:val="28"/>
              </w:rPr>
              <w:t xml:space="preserve">LED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พลังงานแสงอาทิตย์</w:t>
            </w:r>
          </w:p>
          <w:p w14:paraId="506CD79C" w14:textId="00832E59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1. ถนนสายวังไทร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สถานี</w:t>
            </w:r>
            <w:r w:rsidR="000F507F">
              <w:rPr>
                <w:rFonts w:asciiTheme="majorBidi" w:hAnsiTheme="majorBidi" w:cstheme="majorBidi" w:hint="cs"/>
                <w:sz w:val="28"/>
                <w:cs/>
              </w:rPr>
              <w:t>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ถไฟร่อนพิบูลย์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ยาว 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100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ม.ใช้เสาไฟจำนวน 47 ชุด ระยะห่างต้นละ 20-</w:t>
            </w:r>
            <w:r w:rsidR="00632229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</w:t>
            </w:r>
          </w:p>
          <w:p w14:paraId="2B1DC6F0" w14:textId="50A21AEA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 ถนนสายนาโพธิ์ - หนองคูขัน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ยาว 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,002 ม.ใช้เสาไฟจำนวน 43 ชุด ระยะห่างต้นละ 20-</w:t>
            </w:r>
            <w:r w:rsidR="00632229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</w:t>
            </w:r>
          </w:p>
          <w:p w14:paraId="52400AC2" w14:textId="790750E4" w:rsidR="00515ED3" w:rsidRDefault="00515ED3" w:rsidP="00515E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cs/>
              </w:rPr>
              <w:t>ถนนสายนาโพธิ์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ยาว</w:t>
            </w:r>
            <w:proofErr w:type="gram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12365E">
              <w:rPr>
                <w:rFonts w:asciiTheme="majorBidi" w:hAnsiTheme="majorBidi" w:cstheme="majorBidi"/>
                <w:sz w:val="28"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70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ม.ใช้เสาไฟจำนวน </w:t>
            </w:r>
            <w:r>
              <w:rPr>
                <w:rFonts w:asciiTheme="majorBidi" w:hAnsiTheme="majorBidi" w:cstheme="majorBidi"/>
                <w:sz w:val="28"/>
              </w:rPr>
              <w:t>28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ชุด ระยะห่างต้นละ 25 ม.</w:t>
            </w:r>
          </w:p>
          <w:p w14:paraId="1650BCDB" w14:textId="22F3537B" w:rsidR="00ED5D6B" w:rsidRDefault="00ED5D6B" w:rsidP="00ED5D6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 ถนนสายบ้านควนสี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ยาว </w:t>
            </w:r>
            <w:r w:rsidR="00A4570A">
              <w:rPr>
                <w:rFonts w:asciiTheme="majorBidi" w:hAnsiTheme="majorBidi" w:cstheme="majorBidi"/>
                <w:sz w:val="28"/>
              </w:rPr>
              <w:t>7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04 ม.ใช้เสาไฟจำนวน 29 ชุด ระยะห่างต้นละ 25 ม.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  <w:p w14:paraId="1B19E985" w14:textId="77777777" w:rsidR="00515ED3" w:rsidRPr="00A4570A" w:rsidRDefault="00ED5D6B" w:rsidP="00ED5D6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570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รวมทั้ง 4 สายเป็นจำนวน 147 ชุด</w:t>
            </w:r>
          </w:p>
          <w:p w14:paraId="1B7FC4DD" w14:textId="6BD66627" w:rsidR="00A4570A" w:rsidRDefault="00A4570A" w:rsidP="00ED5D6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10A" w14:textId="77777777" w:rsidR="00515ED3" w:rsidRDefault="00515ED3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C6F" w14:textId="77777777" w:rsidR="00515ED3" w:rsidRDefault="00515ED3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A2F" w14:textId="77777777" w:rsidR="00515ED3" w:rsidRDefault="00515ED3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A4B" w14:textId="77777777" w:rsidR="00515ED3" w:rsidRDefault="00515ED3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216" w14:textId="77777777" w:rsidR="00515ED3" w:rsidRDefault="00515ED3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215E" w14:textId="77777777" w:rsidR="00515ED3" w:rsidRDefault="00515ED3" w:rsidP="00515ED3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0903" w14:textId="77777777" w:rsidR="00515ED3" w:rsidRDefault="00515ED3" w:rsidP="00515ED3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ประชาชนได้รับความสะดวก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และปลอดภัย</w:t>
            </w:r>
            <w:r>
              <w:rPr>
                <w:rFonts w:asciiTheme="majorBidi" w:hAnsiTheme="majorBidi" w:cstheme="majorBidi"/>
                <w:sz w:val="28"/>
                <w:cs/>
              </w:rPr>
              <w:t>ในการคมนาคม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874B" w14:textId="77777777" w:rsidR="00515ED3" w:rsidRDefault="00515ED3" w:rsidP="00515ED3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</w:tc>
      </w:tr>
    </w:tbl>
    <w:p w14:paraId="3E22F4C7" w14:textId="77777777" w:rsidR="00A62B79" w:rsidRDefault="00A62B79"/>
    <w:p w14:paraId="6428C372" w14:textId="2FE21A45" w:rsidR="00A62B79" w:rsidRDefault="00A62B79"/>
    <w:p w14:paraId="47D087C8" w14:textId="77777777" w:rsidR="00A62B79" w:rsidRDefault="00A62B79"/>
    <w:p w14:paraId="22A737E9" w14:textId="77777777" w:rsidR="00A62B79" w:rsidRDefault="00A62B79"/>
    <w:tbl>
      <w:tblPr>
        <w:tblStyle w:val="a4"/>
        <w:tblW w:w="15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2693"/>
        <w:gridCol w:w="1134"/>
        <w:gridCol w:w="1134"/>
        <w:gridCol w:w="1134"/>
        <w:gridCol w:w="992"/>
        <w:gridCol w:w="992"/>
        <w:gridCol w:w="993"/>
        <w:gridCol w:w="1134"/>
        <w:gridCol w:w="1098"/>
      </w:tblGrid>
      <w:tr w:rsidR="00A62B79" w14:paraId="34D1098C" w14:textId="77777777" w:rsidTr="009B67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124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428E2D13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A6D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1256B05A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DA0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0C554E0F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3B23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1099592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C12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AEC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  <w:p w14:paraId="180C72C2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09B39D8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KPI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43E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796EF104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622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02C0AD9D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A62B79" w14:paraId="05120CF2" w14:textId="77777777" w:rsidTr="009B67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B77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945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C27D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0A28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64B8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2566</w:t>
            </w:r>
          </w:p>
          <w:p w14:paraId="18CEA590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3A10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2567</w:t>
            </w:r>
          </w:p>
          <w:p w14:paraId="326A4CDB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4D9E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2568</w:t>
            </w:r>
          </w:p>
          <w:p w14:paraId="06957AFF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3EE3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2569</w:t>
            </w:r>
          </w:p>
          <w:p w14:paraId="1825516D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698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2570</w:t>
            </w:r>
          </w:p>
          <w:p w14:paraId="351FA7AB" w14:textId="77777777" w:rsidR="00A62B79" w:rsidRDefault="00A62B79" w:rsidP="00824A24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2E07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9364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3CCA" w14:textId="77777777" w:rsidR="00A62B79" w:rsidRDefault="00A62B79" w:rsidP="00824A2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A62B79" w14:paraId="26957511" w14:textId="77777777" w:rsidTr="009B67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412F" w14:textId="21D0F651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191B" w14:textId="2962B172" w:rsidR="00A62B79" w:rsidRDefault="00A62B79" w:rsidP="00A62B7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ติดตั้งชุดเสาไฟถนน โคมไฟ </w:t>
            </w:r>
            <w:r>
              <w:rPr>
                <w:rFonts w:asciiTheme="majorBidi" w:hAnsiTheme="majorBidi" w:cstheme="majorBidi"/>
                <w:sz w:val="28"/>
              </w:rPr>
              <w:t xml:space="preserve">LED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พลังงานแสงอาทิตย์ถนนสายหลังธนาคารออมสิน </w:t>
            </w:r>
            <w:r w:rsidR="004737AA"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สามแยกป่าสงวน</w:t>
            </w:r>
          </w:p>
          <w:p w14:paraId="7BF3DB6D" w14:textId="68E1CC31" w:rsidR="004737AA" w:rsidRDefault="004737AA" w:rsidP="00A62B7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(เพื่อพัฒนาแหล่งท่องเที่ยววัดเขาน้อย) (เพื่อพัฒนาแหล่งท่องเที่ยววัดเขาน้อย)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257A" w14:textId="77777777" w:rsidR="00A62B79" w:rsidRDefault="00A62B79" w:rsidP="00A62B79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เพื่อเพิ่มแสงสว่าง และมีความสะดวกในการเดินทางยามค่ำคืน ลดปัญหาอาชญากรรม</w:t>
            </w:r>
          </w:p>
          <w:p w14:paraId="5535F06A" w14:textId="0D409A6E" w:rsidR="004737AA" w:rsidRDefault="004737AA" w:rsidP="00A62B79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(เพื่อพัฒนาแหล่งท่องเที่ยววัดเขาน้อย)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E9A" w14:textId="77777777" w:rsidR="00C02938" w:rsidRDefault="00A62B79" w:rsidP="00C0293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C02938">
              <w:rPr>
                <w:rFonts w:asciiTheme="majorBidi" w:hAnsiTheme="majorBidi" w:cstheme="majorBidi" w:hint="cs"/>
                <w:sz w:val="28"/>
                <w:cs/>
              </w:rPr>
              <w:t xml:space="preserve">ติดตั้งชุดเสาไฟถนน โคมไฟ </w:t>
            </w:r>
            <w:r w:rsidR="00C02938">
              <w:rPr>
                <w:rFonts w:asciiTheme="majorBidi" w:hAnsiTheme="majorBidi" w:cstheme="majorBidi"/>
                <w:sz w:val="28"/>
              </w:rPr>
              <w:t xml:space="preserve">LED </w:t>
            </w:r>
            <w:r w:rsidR="00C02938">
              <w:rPr>
                <w:rFonts w:asciiTheme="majorBidi" w:hAnsiTheme="majorBidi" w:cstheme="majorBidi" w:hint="cs"/>
                <w:sz w:val="28"/>
                <w:cs/>
              </w:rPr>
              <w:t>พลังงานแสงอาทิตย์</w:t>
            </w:r>
          </w:p>
          <w:p w14:paraId="1154EA41" w14:textId="7F4A9D2E" w:rsidR="00A62B79" w:rsidRDefault="00C02938" w:rsidP="00A62B79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ถนนสายหลังธนาคารออมสิน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สามแยกป่าสงวน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A62B79">
              <w:rPr>
                <w:rFonts w:asciiTheme="majorBidi" w:hAnsiTheme="majorBidi" w:cstheme="majorBidi" w:hint="cs"/>
                <w:sz w:val="28"/>
                <w:cs/>
              </w:rPr>
              <w:t>ยาว 3,469 ม.ใช้เสาไฟจำนวน 147 ชุด ระยะห่างต้นละ 20-</w:t>
            </w:r>
            <w:r w:rsidR="004D6402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 w:rsidR="00A62B79">
              <w:rPr>
                <w:rFonts w:asciiTheme="majorBidi" w:hAnsiTheme="majorBidi" w:cstheme="majorBidi" w:hint="cs"/>
                <w:sz w:val="28"/>
                <w:cs/>
              </w:rPr>
              <w:t xml:space="preserve"> ม.</w:t>
            </w:r>
          </w:p>
          <w:p w14:paraId="227D9BAA" w14:textId="77777777" w:rsidR="00A62B79" w:rsidRDefault="00A62B79" w:rsidP="00A62B79">
            <w:pPr>
              <w:pStyle w:val="a3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B07" w14:textId="77777777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651" w14:textId="77777777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50B" w14:textId="77777777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10,000,000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C1C" w14:textId="77777777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457" w14:textId="77777777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731A" w14:textId="77777777" w:rsidR="00A62B79" w:rsidRDefault="00A62B79" w:rsidP="00A62B79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6996" w14:textId="77777777" w:rsidR="00A62B79" w:rsidRDefault="00A62B79" w:rsidP="00A62B79">
            <w:pPr>
              <w:pStyle w:val="a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ประชาชนได้รับความสะดวก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และปลอดภัย</w:t>
            </w:r>
            <w:r>
              <w:rPr>
                <w:rFonts w:asciiTheme="majorBidi" w:hAnsiTheme="majorBidi" w:cstheme="majorBidi"/>
                <w:sz w:val="28"/>
                <w:cs/>
              </w:rPr>
              <w:t>ในการคมนาคม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81BA" w14:textId="77777777" w:rsidR="00A62B79" w:rsidRDefault="00A62B79" w:rsidP="00A62B79">
            <w:pPr>
              <w:pStyle w:val="a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</w:tc>
      </w:tr>
      <w:tr w:rsidR="009B6760" w14:paraId="782E68FE" w14:textId="77777777" w:rsidTr="009B67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9E2" w14:textId="00324D63" w:rsidR="009B6760" w:rsidRDefault="009B6760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12C" w14:textId="72A33FE9" w:rsidR="009B6760" w:rsidRDefault="009B6760" w:rsidP="009B676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ปรับปรุงถนนแอส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r w:rsidR="00BB4C7B">
              <w:rPr>
                <w:rFonts w:asciiTheme="majorBidi" w:hAnsiTheme="majorBidi" w:cstheme="majorBidi" w:hint="cs"/>
                <w:sz w:val="28"/>
                <w:cs/>
              </w:rPr>
              <w:t>ท์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</w:t>
            </w:r>
          </w:p>
          <w:p w14:paraId="241C2815" w14:textId="77777777" w:rsidR="009B6760" w:rsidRDefault="009B6760" w:rsidP="009B676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กรีตสายวัดเทพนมเชือด - คลื่นสถานีวิทยุ 99 สุดเขตเทศบาล</w:t>
            </w:r>
          </w:p>
          <w:p w14:paraId="70B0E97E" w14:textId="4230F319" w:rsidR="009B6760" w:rsidRDefault="009B6760" w:rsidP="009B676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(เชื่อมต่อกับ อบต.ร่อนพิบูลย์ ทางลัดไปอ่างเก็บน้ำทำนบ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12C" w14:textId="1511DAE1" w:rsidR="009B6760" w:rsidRDefault="009B6760" w:rsidP="009B6760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เพื่อให้ประชาชนมีถนนที่ได้มาตรฐานในการคมนาคม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ED5" w14:textId="78C9B428" w:rsidR="009B6760" w:rsidRDefault="009B6760" w:rsidP="009B676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โดยทำการรื้อผิวทางเดิมแล้วทำการเกรดบดอัด ถมหินคลุกบดอัดแน่นหนา 0.15 ม. หรือปริมาณหินคลุกไม่น้อยกว่า 879 ลบ.ม. ทำการ</w:t>
            </w:r>
            <w:r>
              <w:rPr>
                <w:rFonts w:asciiTheme="majorBidi" w:hAnsiTheme="majorBidi" w:cstheme="majorBidi"/>
                <w:sz w:val="28"/>
              </w:rPr>
              <w:t xml:space="preserve"> prime coat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และลาดยางแอส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ติกคอนกรีต ขนาดผิวจราจรกว้าง 4 ม. ยาว 1,465 ม. หนา</w:t>
            </w:r>
            <w:r w:rsidR="00BB4C7B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0.05 ม. หรือพื้นที่ลาดยางแอส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ฟัล</w:t>
            </w:r>
            <w:r w:rsidR="00BB4C7B">
              <w:rPr>
                <w:rFonts w:asciiTheme="majorBidi" w:hAnsiTheme="majorBidi" w:cstheme="majorBidi" w:hint="cs"/>
                <w:sz w:val="28"/>
                <w:cs/>
              </w:rPr>
              <w:t>ท์</w:t>
            </w:r>
            <w:proofErr w:type="spellEnd"/>
            <w:r w:rsidR="0046485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ติกคอนกรีตไม่น้อยกว่า 5,860 ตร.ม ตามแบบที่ ทต.ร่อนพิบูลย์กำหนด</w:t>
            </w:r>
          </w:p>
          <w:p w14:paraId="1BD47C21" w14:textId="081B22AB" w:rsidR="00C02938" w:rsidRDefault="00C02938" w:rsidP="009B6760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AFB" w14:textId="154548BE" w:rsidR="009B6760" w:rsidRDefault="009B6760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3,280,000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37A" w14:textId="6FF22DAE" w:rsidR="009B6760" w:rsidRDefault="009B6760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3,280,000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66C" w14:textId="0962061E" w:rsidR="009B6760" w:rsidRDefault="009B6760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3,280,000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4AC" w14:textId="0842BFBA" w:rsidR="009B6760" w:rsidRDefault="00C5671A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9B6" w14:textId="4505C524" w:rsidR="009B6760" w:rsidRDefault="00C5671A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571" w14:textId="3DF4F1F2" w:rsidR="009B6760" w:rsidRDefault="009B6760" w:rsidP="009B6760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039" w14:textId="6A47DA89" w:rsidR="009B6760" w:rsidRDefault="009B6760" w:rsidP="009B6760">
            <w:pPr>
              <w:pStyle w:val="a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ประชาชนได้รับความสะดวก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และปลอดภัย</w:t>
            </w:r>
            <w:r>
              <w:rPr>
                <w:rFonts w:asciiTheme="majorBidi" w:hAnsiTheme="majorBidi" w:cstheme="majorBidi"/>
                <w:sz w:val="28"/>
                <w:cs/>
              </w:rPr>
              <w:t>ในการคมนาคม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22F" w14:textId="63D83FAC" w:rsidR="009B6760" w:rsidRDefault="009B6760" w:rsidP="009B6760">
            <w:pPr>
              <w:pStyle w:val="a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กองช่าง</w:t>
            </w:r>
          </w:p>
        </w:tc>
      </w:tr>
    </w:tbl>
    <w:p w14:paraId="00CE0FED" w14:textId="7C45A5C6" w:rsidR="009B596E" w:rsidRDefault="009B596E"/>
    <w:p w14:paraId="4D96E081" w14:textId="302F978C" w:rsidR="009B596E" w:rsidRDefault="009B596E"/>
    <w:sectPr w:rsidR="009B596E" w:rsidSect="00697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50F1"/>
    <w:multiLevelType w:val="hybridMultilevel"/>
    <w:tmpl w:val="3870847E"/>
    <w:lvl w:ilvl="0" w:tplc="0CCEAA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7C"/>
    <w:rsid w:val="00082DAD"/>
    <w:rsid w:val="000C4B22"/>
    <w:rsid w:val="000F4AEF"/>
    <w:rsid w:val="000F507F"/>
    <w:rsid w:val="0012365E"/>
    <w:rsid w:val="001A1C5C"/>
    <w:rsid w:val="001D41D3"/>
    <w:rsid w:val="00255945"/>
    <w:rsid w:val="002A6D38"/>
    <w:rsid w:val="002E7B21"/>
    <w:rsid w:val="0031760B"/>
    <w:rsid w:val="00453D1D"/>
    <w:rsid w:val="0046485A"/>
    <w:rsid w:val="004737AA"/>
    <w:rsid w:val="004D6402"/>
    <w:rsid w:val="004E55D7"/>
    <w:rsid w:val="00515ED3"/>
    <w:rsid w:val="005A5B35"/>
    <w:rsid w:val="005A5D4A"/>
    <w:rsid w:val="005E1092"/>
    <w:rsid w:val="005F676F"/>
    <w:rsid w:val="006106AC"/>
    <w:rsid w:val="00612E30"/>
    <w:rsid w:val="00632229"/>
    <w:rsid w:val="00653240"/>
    <w:rsid w:val="00697E7C"/>
    <w:rsid w:val="00791C2C"/>
    <w:rsid w:val="007C2FBF"/>
    <w:rsid w:val="008B2E6A"/>
    <w:rsid w:val="0092721F"/>
    <w:rsid w:val="0095337F"/>
    <w:rsid w:val="009B596E"/>
    <w:rsid w:val="009B6760"/>
    <w:rsid w:val="009C16DA"/>
    <w:rsid w:val="00A4570A"/>
    <w:rsid w:val="00A62B79"/>
    <w:rsid w:val="00B43BD2"/>
    <w:rsid w:val="00BA4E8F"/>
    <w:rsid w:val="00BB4C7B"/>
    <w:rsid w:val="00C02938"/>
    <w:rsid w:val="00C5671A"/>
    <w:rsid w:val="00D92395"/>
    <w:rsid w:val="00E251B2"/>
    <w:rsid w:val="00ED5D6B"/>
    <w:rsid w:val="00F246DA"/>
    <w:rsid w:val="00F34647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664E"/>
  <w15:chartTrackingRefBased/>
  <w15:docId w15:val="{31442561-DED1-4800-9449-D6C5B7DA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1B2"/>
    <w:pPr>
      <w:spacing w:after="0" w:line="240" w:lineRule="auto"/>
    </w:pPr>
  </w:style>
  <w:style w:type="table" w:styleId="a4">
    <w:name w:val="Table Grid"/>
    <w:basedOn w:val="a1"/>
    <w:uiPriority w:val="59"/>
    <w:rsid w:val="00E251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cp:lastPrinted>2021-11-22T07:34:00Z</cp:lastPrinted>
  <dcterms:created xsi:type="dcterms:W3CDTF">2021-11-22T02:47:00Z</dcterms:created>
  <dcterms:modified xsi:type="dcterms:W3CDTF">2021-11-29T04:40:00Z</dcterms:modified>
</cp:coreProperties>
</file>